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4" w:rsidRDefault="00B53C0C" w:rsidP="00B53C0C">
      <w:pPr>
        <w:rPr>
          <w:rFonts w:ascii="Arial" w:hAnsi="Arial" w:cs="Arial"/>
          <w:b/>
          <w:i/>
          <w:sz w:val="24"/>
          <w:szCs w:val="24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>
        <w:rPr>
          <w:b/>
          <w:bCs/>
          <w:sz w:val="22"/>
          <w:szCs w:val="22"/>
        </w:rPr>
        <w:t xml:space="preserve">                </w:t>
      </w:r>
    </w:p>
    <w:p w:rsidR="00B53C0C" w:rsidRPr="00283493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33B8A" w:rsidRPr="00835DC4">
        <w:rPr>
          <w:b/>
          <w:bCs/>
          <w:sz w:val="24"/>
          <w:szCs w:val="24"/>
        </w:rPr>
        <w:t xml:space="preserve">FURNIZIM 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E6660B" w:rsidRDefault="0053625D" w:rsidP="00603578">
      <w:pPr>
        <w:rPr>
          <w:b/>
          <w:color w:val="0000FF"/>
          <w:lang w:val="en-GB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134B27">
        <w:rPr>
          <w:b/>
          <w:bCs/>
          <w:sz w:val="24"/>
          <w:szCs w:val="24"/>
        </w:rPr>
        <w:t xml:space="preserve">:  </w:t>
      </w:r>
      <w:r w:rsidR="00DE5BF2">
        <w:rPr>
          <w:b/>
          <w:color w:val="0000FF"/>
          <w:lang w:val="en-GB"/>
        </w:rPr>
        <w:t>07.03</w:t>
      </w:r>
      <w:r w:rsidR="00176D35">
        <w:rPr>
          <w:b/>
          <w:color w:val="0000FF"/>
          <w:lang w:val="en-GB"/>
        </w:rPr>
        <w:t>.2022</w:t>
      </w:r>
    </w:p>
    <w:p w:rsidR="00603578" w:rsidRPr="00FA0EC5" w:rsidRDefault="00603578" w:rsidP="00603578">
      <w:pPr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FA0EC5" w:rsidTr="00F10D9B">
        <w:trPr>
          <w:trHeight w:val="327"/>
        </w:trPr>
        <w:tc>
          <w:tcPr>
            <w:tcW w:w="2055" w:type="dxa"/>
          </w:tcPr>
          <w:p w:rsidR="00B53C0C" w:rsidRPr="00FA0EC5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4891" w:type="dxa"/>
          </w:tcPr>
          <w:p w:rsidR="00B53C0C" w:rsidRPr="00FA0EC5" w:rsidRDefault="00B53C0C" w:rsidP="003E01B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66C0" w:rsidRPr="008566C0">
              <w:rPr>
                <w:b/>
                <w:color w:val="0000FF"/>
                <w:lang w:val="en-GB"/>
              </w:rPr>
              <w:t>RfQ</w:t>
            </w:r>
            <w:proofErr w:type="spellEnd"/>
            <w:r w:rsidR="008566C0" w:rsidRPr="008566C0">
              <w:rPr>
                <w:b/>
                <w:color w:val="0000FF"/>
                <w:lang w:val="en-GB"/>
              </w:rPr>
              <w:t xml:space="preserve"> </w:t>
            </w:r>
            <w:r w:rsidR="009920B8" w:rsidRPr="009920B8">
              <w:rPr>
                <w:b/>
                <w:color w:val="0000FF"/>
                <w:lang w:val="en-GB"/>
              </w:rPr>
              <w:t>27/02-2022</w:t>
            </w:r>
            <w:r w:rsidR="00DE5BF2">
              <w:rPr>
                <w:b/>
                <w:color w:val="0000FF"/>
                <w:lang w:val="en-GB"/>
              </w:rPr>
              <w:t xml:space="preserve"> Rev01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E418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DE5078">
              <w:fldChar w:fldCharType="separate"/>
            </w:r>
            <w:r w:rsidR="00E4185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tc>
          <w:tcPr>
            <w:tcW w:w="2409" w:type="dxa"/>
            <w:vAlign w:val="center"/>
          </w:tcPr>
          <w:p w:rsidR="00DF2C46" w:rsidRPr="00FA0EC5" w:rsidRDefault="00316AD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E418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Kompania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Kosovare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per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Distribuim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dhe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Furnizim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me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Energji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Elektrike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sh.a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>.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Bulevardi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Bill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Klinton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nr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>. 5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3246" w:type="dxa"/>
          </w:tcPr>
          <w:p w:rsidR="00FA0EC5" w:rsidRPr="00437C7E" w:rsidRDefault="00FA0EC5" w:rsidP="00B5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53C0C" w:rsidRPr="00867858">
              <w:rPr>
                <w:b/>
                <w:color w:val="0000FF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42F5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342F5A">
              <w:rPr>
                <w:b/>
                <w:color w:val="0000FF"/>
                <w:lang w:val="en-GB"/>
              </w:rPr>
              <w:t>Hanë</w:t>
            </w:r>
            <w:proofErr w:type="spellEnd"/>
            <w:r w:rsidR="00342F5A">
              <w:rPr>
                <w:b/>
                <w:color w:val="0000FF"/>
                <w:lang w:val="en-GB"/>
              </w:rPr>
              <w:t xml:space="preserve"> Meta</w:t>
            </w:r>
            <w:r w:rsidR="003C5FF7">
              <w:rPr>
                <w:b/>
                <w:color w:val="0000FF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437C7E" w:rsidRDefault="00FB647F" w:rsidP="00342F5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34518">
              <w:rPr>
                <w:b/>
                <w:color w:val="0000FF"/>
                <w:lang w:val="en-GB"/>
              </w:rPr>
              <w:t>038/501101/1</w:t>
            </w:r>
            <w:r w:rsidR="00342F5A">
              <w:rPr>
                <w:b/>
                <w:color w:val="0000FF"/>
                <w:lang w:val="en-GB"/>
              </w:rPr>
              <w:t>408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C5FF7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 xml:space="preserve">: </w:t>
            </w:r>
            <w:r w:rsidR="00342F5A" w:rsidRPr="00342F5A">
              <w:rPr>
                <w:b/>
                <w:color w:val="0000FF"/>
                <w:lang w:val="en-US"/>
              </w:rPr>
              <w:t>hane.meta@keds-energy.com</w:t>
            </w:r>
          </w:p>
        </w:tc>
        <w:tc>
          <w:tcPr>
            <w:tcW w:w="4011" w:type="dxa"/>
            <w:gridSpan w:val="2"/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437C7E" w:rsidRDefault="00DE5078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E418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53C0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</w:t>
      </w:r>
      <w:r w:rsidR="00316ADB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4185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53C0C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E5078"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</w:t>
            </w:r>
            <w:r w:rsidR="00C12ADE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084D29" w:rsidRDefault="008566C0" w:rsidP="00084D29">
            <w:pPr>
              <w:rPr>
                <w:b/>
                <w:bCs/>
                <w:color w:val="FF0000"/>
              </w:rPr>
            </w:pP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9920B8" w:rsidRPr="009920B8">
              <w:rPr>
                <w:b/>
                <w:color w:val="0000FF"/>
                <w:sz w:val="24"/>
                <w:szCs w:val="24"/>
                <w:lang w:val="de-DE"/>
              </w:rPr>
              <w:t>Furnizim material dezinfektues dhe maska</w:t>
            </w: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E5078">
              <w:rPr>
                <w:b/>
                <w:bCs/>
                <w:sz w:val="24"/>
                <w:szCs w:val="24"/>
              </w:rPr>
            </w:r>
            <w:r w:rsidR="00DE507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A478E2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A478E2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DE5078">
              <w:rPr>
                <w:b/>
                <w:color w:val="0000FF"/>
                <w:sz w:val="24"/>
                <w:lang w:val="en-GB"/>
              </w:rPr>
            </w:r>
            <w:r w:rsidR="00DE5078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6"/>
            <w:r w:rsidR="00A478E2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E418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E5078">
              <w:rPr>
                <w:b/>
                <w:bCs/>
                <w:sz w:val="24"/>
                <w:szCs w:val="24"/>
              </w:rPr>
            </w:r>
            <w:r w:rsidR="00DE507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35DC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478E2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A478E2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A478E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DE5078">
              <w:rPr>
                <w:b/>
                <w:color w:val="0000FF"/>
                <w:sz w:val="22"/>
                <w:lang w:val="en-GB"/>
              </w:rPr>
            </w:r>
            <w:r w:rsidR="00DE5078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1"/>
            <w:r w:rsidR="00410B40" w:rsidRPr="00A478E2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D2123E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603578" w:rsidRDefault="003A3508" w:rsidP="00ED28E6">
            <w:pPr>
              <w:rPr>
                <w:sz w:val="22"/>
                <w:szCs w:val="22"/>
              </w:rPr>
            </w:pPr>
            <w:r w:rsidRPr="00603578">
              <w:rPr>
                <w:b/>
                <w:color w:val="0000FF"/>
                <w:sz w:val="22"/>
                <w:szCs w:val="22"/>
                <w:lang w:val="de-DE"/>
              </w:rPr>
              <w:t xml:space="preserve">KEDS </w:t>
            </w:r>
            <w:r w:rsidR="00835DC4" w:rsidRPr="00603578">
              <w:rPr>
                <w:b/>
                <w:color w:val="0000FF"/>
                <w:sz w:val="22"/>
                <w:szCs w:val="22"/>
                <w:lang w:val="de-DE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FA0EC5" w:rsidRDefault="00E418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FA0EC5" w:rsidRDefault="00E418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FA0EC5" w:rsidRDefault="00E418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FA0EC5" w:rsidRDefault="00E418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835DC4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FA0EC5" w:rsidRDefault="00D17122" w:rsidP="00CD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B53C0C" w:rsidRPr="00CD3D54">
              <w:rPr>
                <w:b/>
                <w:color w:val="0000FF"/>
              </w:rPr>
              <w:t xml:space="preserve">. </w:t>
            </w:r>
          </w:p>
        </w:tc>
      </w:tr>
      <w:tr w:rsidR="00443A34" w:rsidRPr="00FA0EC5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C12ADE">
              <w:rPr>
                <w:b/>
                <w:bCs/>
                <w:sz w:val="24"/>
                <w:szCs w:val="24"/>
              </w:rPr>
              <w:t>:</w:t>
            </w:r>
          </w:p>
          <w:p w:rsidR="00443A34" w:rsidRPr="007C49DB" w:rsidRDefault="008566C0" w:rsidP="0027460B">
            <w:pPr>
              <w:rPr>
                <w:b/>
                <w:color w:val="0000FF"/>
                <w:sz w:val="22"/>
              </w:rPr>
            </w:pP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9920B8" w:rsidRPr="009920B8">
              <w:rPr>
                <w:b/>
                <w:color w:val="0000FF"/>
                <w:sz w:val="24"/>
                <w:szCs w:val="24"/>
                <w:lang w:val="de-DE"/>
              </w:rPr>
              <w:t>Furnizim material dezinfektues dhe maska</w:t>
            </w:r>
            <w:r w:rsidRPr="008566C0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293757" w:rsidRDefault="00443A34">
            <w:pPr>
              <w:rPr>
                <w:b/>
                <w:color w:val="0000FF"/>
                <w:sz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134B27">
              <w:rPr>
                <w:b/>
                <w:bCs/>
                <w:sz w:val="24"/>
                <w:szCs w:val="24"/>
              </w:rPr>
              <w:t xml:space="preserve"> </w:t>
            </w:r>
            <w:r w:rsidR="009920B8" w:rsidRPr="009920B8">
              <w:rPr>
                <w:b/>
                <w:color w:val="0000FF"/>
                <w:sz w:val="22"/>
                <w:szCs w:val="22"/>
                <w:lang w:val="de-DE"/>
              </w:rPr>
              <w:t>24250000-1</w:t>
            </w:r>
          </w:p>
          <w:p w:rsidR="00443A34" w:rsidRPr="0052467E" w:rsidRDefault="00443A34" w:rsidP="00B53C0C">
            <w:pPr>
              <w:ind w:right="113"/>
              <w:rPr>
                <w:b/>
                <w:i/>
                <w:color w:val="FF0000"/>
                <w:sz w:val="22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FA0EC5" w:rsidRDefault="00E418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B53C0C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C5529E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C5529E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C5529E">
              <w:rPr>
                <w:b/>
                <w:i/>
                <w:sz w:val="24"/>
                <w:szCs w:val="24"/>
              </w:rPr>
              <w:t>Nëse  po,</w:t>
            </w:r>
            <w:r w:rsidRPr="00C5529E">
              <w:rPr>
                <w:sz w:val="24"/>
                <w:szCs w:val="24"/>
              </w:rPr>
              <w:t xml:space="preserve"> tenderët </w:t>
            </w:r>
            <w:r w:rsidR="00317BBC">
              <w:rPr>
                <w:sz w:val="24"/>
                <w:szCs w:val="24"/>
              </w:rPr>
              <w:t>mund</w:t>
            </w:r>
            <w:r w:rsidR="00317BBC" w:rsidRPr="00C5529E">
              <w:rPr>
                <w:sz w:val="24"/>
                <w:szCs w:val="24"/>
              </w:rPr>
              <w:t xml:space="preserve"> </w:t>
            </w:r>
            <w:r w:rsidRPr="00C5529E">
              <w:rPr>
                <w:sz w:val="24"/>
                <w:szCs w:val="24"/>
              </w:rPr>
              <w:t xml:space="preserve">të dorëzohen për </w:t>
            </w:r>
            <w:r w:rsidRPr="00C5529E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Default="00E41853" w:rsidP="00B53C0C">
            <w:pPr>
              <w:rPr>
                <w:sz w:val="24"/>
                <w:szCs w:val="24"/>
              </w:rPr>
            </w:pPr>
            <w:r w:rsidRPr="00C5529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C5529E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 w:rsidRPr="00C5529E">
              <w:rPr>
                <w:sz w:val="24"/>
                <w:szCs w:val="24"/>
              </w:rPr>
              <w:fldChar w:fldCharType="end"/>
            </w:r>
            <w:bookmarkEnd w:id="26"/>
            <w:r w:rsidR="001919BD" w:rsidRPr="00C5529E">
              <w:rPr>
                <w:sz w:val="24"/>
                <w:szCs w:val="24"/>
              </w:rPr>
              <w:t xml:space="preserve">  </w:t>
            </w:r>
            <w:r w:rsidR="00EA58D3" w:rsidRPr="00C5529E">
              <w:rPr>
                <w:sz w:val="24"/>
                <w:szCs w:val="24"/>
              </w:rPr>
              <w:t>vetëm një pjesë</w:t>
            </w:r>
            <w:r w:rsidR="00D44B9E" w:rsidRPr="00C5529E">
              <w:rPr>
                <w:sz w:val="24"/>
                <w:szCs w:val="24"/>
              </w:rPr>
              <w:t xml:space="preserve">                       </w:t>
            </w:r>
            <w:r w:rsidR="00B53C0C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B53C0C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 w:rsidR="00B53C0C">
              <w:rPr>
                <w:sz w:val="24"/>
                <w:szCs w:val="24"/>
              </w:rPr>
              <w:fldChar w:fldCharType="end"/>
            </w:r>
            <w:bookmarkEnd w:id="27"/>
            <w:r w:rsidR="00EA58D3" w:rsidRPr="00C5529E">
              <w:rPr>
                <w:sz w:val="24"/>
                <w:szCs w:val="24"/>
              </w:rPr>
              <w:t xml:space="preserve">  Të gjitha pjesët</w:t>
            </w:r>
          </w:p>
          <w:p w:rsidR="009920B8" w:rsidRDefault="009920B8" w:rsidP="00B53C0C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DE5BF2" w:rsidRPr="00903458" w:rsidTr="00481272">
              <w:trPr>
                <w:trHeight w:val="253"/>
              </w:trPr>
              <w:tc>
                <w:tcPr>
                  <w:tcW w:w="1352" w:type="dxa"/>
                </w:tcPr>
                <w:p w:rsidR="00DE5BF2" w:rsidRPr="00903458" w:rsidRDefault="00DE5BF2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DE5BF2" w:rsidRPr="00903458" w:rsidRDefault="00DE5BF2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920B8">
                    <w:rPr>
                      <w:b/>
                      <w:color w:val="0000FF"/>
                      <w:sz w:val="22"/>
                      <w:szCs w:val="22"/>
                    </w:rPr>
                    <w:t>Furnizim me Dezinfektues për duar 5 L (Copë)</w:t>
                  </w:r>
                </w:p>
              </w:tc>
            </w:tr>
          </w:tbl>
          <w:p w:rsidR="009920B8" w:rsidRPr="00FA0EC5" w:rsidRDefault="009920B8" w:rsidP="00B53C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9920B8" w:rsidRDefault="004B6CAA" w:rsidP="009920B8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  <w:r w:rsidR="009920B8">
              <w:rPr>
                <w:b/>
                <w:bCs/>
                <w:sz w:val="24"/>
                <w:szCs w:val="24"/>
              </w:rPr>
              <w:t xml:space="preserve"> </w:t>
            </w:r>
          </w:p>
          <w:p w:rsidR="004B6CAA" w:rsidRPr="00FA0EC5" w:rsidRDefault="00DE5BF2" w:rsidP="009920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FF"/>
                <w:sz w:val="22"/>
                <w:szCs w:val="22"/>
                <w:lang w:val="de-DE"/>
              </w:rPr>
              <w:t>një</w:t>
            </w:r>
            <w:r w:rsidR="009920B8">
              <w:rPr>
                <w:b/>
                <w:color w:val="0000FF"/>
                <w:sz w:val="22"/>
                <w:szCs w:val="22"/>
                <w:lang w:val="de-DE"/>
              </w:rPr>
              <w:t xml:space="preserve"> </w:t>
            </w:r>
            <w:r w:rsidR="009920B8" w:rsidRPr="009920B8">
              <w:rPr>
                <w:b/>
                <w:color w:val="0000FF"/>
                <w:sz w:val="22"/>
                <w:szCs w:val="22"/>
                <w:lang w:val="de-DE"/>
              </w:rPr>
              <w:t>LOTE</w:t>
            </w: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9920B8">
            <w:pPr>
              <w:rPr>
                <w:b/>
                <w:color w:val="0000FF"/>
                <w:sz w:val="24"/>
                <w:szCs w:val="24"/>
                <w:lang w:val="de-DE"/>
              </w:rPr>
            </w:pPr>
            <w:r w:rsidRPr="00D9187D">
              <w:rPr>
                <w:b/>
                <w:bCs/>
                <w:sz w:val="24"/>
                <w:szCs w:val="24"/>
              </w:rPr>
              <w:t>II.1.11</w:t>
            </w:r>
            <w:r w:rsidR="00836281" w:rsidRPr="00D9187D">
              <w:rPr>
                <w:b/>
                <w:bCs/>
                <w:sz w:val="24"/>
                <w:szCs w:val="24"/>
              </w:rPr>
              <w:t>)</w:t>
            </w:r>
            <w:r w:rsidRPr="00D9187D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D9187D">
              <w:rPr>
                <w:b/>
                <w:bCs/>
                <w:sz w:val="24"/>
                <w:szCs w:val="24"/>
              </w:rPr>
              <w:t>kontratës</w:t>
            </w:r>
            <w:r w:rsidRPr="00D9187D">
              <w:rPr>
                <w:b/>
                <w:bCs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4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V</w:t>
                  </w: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lera pa TVSH të Kosovës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9920B8" w:rsidRDefault="00CD3AA1" w:rsidP="003F4036">
                  <w:pPr>
                    <w:tabs>
                      <w:tab w:val="left" w:pos="1402"/>
                    </w:tabs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1,</w:t>
                  </w:r>
                  <w:r w:rsidR="003F4036">
                    <w:rPr>
                      <w:b/>
                      <w:color w:val="0000FF"/>
                      <w:sz w:val="24"/>
                      <w:szCs w:val="22"/>
                    </w:rPr>
                    <w:t>24</w:t>
                  </w:r>
                  <w:bookmarkStart w:id="28" w:name="_GoBack"/>
                  <w:bookmarkEnd w:id="28"/>
                  <w:r w:rsidRPr="00CD3AA1">
                    <w:rPr>
                      <w:b/>
                      <w:color w:val="0000FF"/>
                      <w:sz w:val="24"/>
                      <w:szCs w:val="22"/>
                    </w:rPr>
                    <w:t>0.00 €</w:t>
                  </w:r>
                </w:p>
              </w:tc>
            </w:tr>
          </w:tbl>
          <w:p w:rsidR="009920B8" w:rsidRPr="00D9187D" w:rsidRDefault="009920B8" w:rsidP="009920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603578" w:rsidRDefault="00603578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3A3508" w:rsidRDefault="00B53C0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Default="000F1086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603578" w:rsidRDefault="00603578" w:rsidP="0038546D">
      <w:pPr>
        <w:rPr>
          <w:b/>
          <w:bCs/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</w:t>
            </w:r>
            <w:r w:rsidR="0052467E" w:rsidRPr="00834518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834518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834518">
              <w:rPr>
                <w:b/>
                <w:color w:val="0000FF"/>
                <w:sz w:val="22"/>
              </w:rPr>
              <w:t xml:space="preserve"> të materialit</w:t>
            </w:r>
            <w:r w:rsidR="0052467E">
              <w:rPr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0F1086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603578" w:rsidRDefault="00603578" w:rsidP="00ED28E6">
      <w:pPr>
        <w:rPr>
          <w:b/>
          <w:bCs/>
          <w:sz w:val="24"/>
          <w:szCs w:val="24"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8E303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8E3037" w:rsidP="000A2C07">
                  <w:r w:rsidRPr="008E3037">
                    <w:rPr>
                      <w:b/>
                      <w:bCs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4"/>
                  <w:r w:rsidRPr="008E3037">
                    <w:rPr>
                      <w:b/>
                      <w:bCs/>
                    </w:rPr>
                    <w:instrText xml:space="preserve"> FORMCHECKBOX </w:instrText>
                  </w:r>
                  <w:r w:rsidR="00DE5078">
                    <w:rPr>
                      <w:b/>
                      <w:bCs/>
                    </w:rPr>
                  </w:r>
                  <w:r w:rsidR="00DE5078">
                    <w:rPr>
                      <w:b/>
                      <w:bCs/>
                    </w:rPr>
                    <w:fldChar w:fldCharType="separate"/>
                  </w:r>
                  <w:r w:rsidRPr="008E3037">
                    <w:rPr>
                      <w:b/>
                      <w:bCs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8E3037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t>J</w:t>
                  </w:r>
                  <w:r w:rsidR="000A2C07" w:rsidRPr="008E3037">
                    <w:rPr>
                      <w:b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8E3037" w:rsidRDefault="008E3037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8E3037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DE5078">
                    <w:rPr>
                      <w:b/>
                      <w:color w:val="0000FF"/>
                      <w:sz w:val="22"/>
                    </w:rPr>
                  </w:r>
                  <w:r w:rsidR="00DE5078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8E3037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52467E" w:rsidRDefault="000634A1" w:rsidP="000F1086">
            <w:pPr>
              <w:rPr>
                <w:b/>
                <w:color w:val="0000FF"/>
                <w:sz w:val="22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="000F1086">
              <w:rPr>
                <w:sz w:val="24"/>
                <w:szCs w:val="24"/>
              </w:rPr>
              <w:t xml:space="preserve">, </w:t>
            </w:r>
            <w:r w:rsidRPr="00581E26">
              <w:rPr>
                <w:sz w:val="24"/>
                <w:szCs w:val="24"/>
              </w:rPr>
              <w:t xml:space="preserve">vlera e sigurisë </w:t>
            </w:r>
            <w:r w:rsidRPr="008E5EF9">
              <w:rPr>
                <w:sz w:val="24"/>
                <w:szCs w:val="24"/>
              </w:rPr>
              <w:t>së ekzekutimit</w:t>
            </w:r>
            <w:r w:rsidR="003A3508" w:rsidRPr="008E5EF9">
              <w:rPr>
                <w:sz w:val="24"/>
                <w:szCs w:val="24"/>
              </w:rPr>
              <w:t xml:space="preserve"> </w:t>
            </w:r>
            <w:r w:rsidRPr="008E3037">
              <w:rPr>
                <w:b/>
                <w:sz w:val="22"/>
              </w:rPr>
              <w:t>% e vlerës së kontratës</w:t>
            </w:r>
            <w:r w:rsidR="0052467E" w:rsidRPr="008E3037">
              <w:rPr>
                <w:b/>
                <w:sz w:val="22"/>
              </w:rPr>
              <w:t xml:space="preserve"> në</w:t>
            </w:r>
            <w:r w:rsidR="00B53C0C" w:rsidRPr="008E3037">
              <w:rPr>
                <w:b/>
                <w:sz w:val="22"/>
              </w:rPr>
              <w:t xml:space="preserve"> njërën nga Bankat e licencuara n</w:t>
            </w:r>
            <w:r w:rsidR="003A3508" w:rsidRPr="008E3037">
              <w:rPr>
                <w:b/>
                <w:sz w:val="22"/>
              </w:rPr>
              <w:t>ë Kosovë</w:t>
            </w:r>
            <w:r w:rsidR="00B53C0C" w:rsidRPr="008E3037">
              <w:rPr>
                <w:b/>
                <w:sz w:val="22"/>
              </w:rPr>
              <w:t>.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603578" w:rsidRDefault="00603578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FA0EC5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52467E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</w:t>
            </w:r>
            <w:r w:rsidR="00084D29">
              <w:rPr>
                <w:b/>
                <w:color w:val="0000FF"/>
                <w:sz w:val="22"/>
              </w:rPr>
              <w:t xml:space="preserve"> </w:t>
            </w:r>
            <w:r w:rsidRPr="0052467E">
              <w:rPr>
                <w:b/>
                <w:color w:val="0000FF"/>
                <w:sz w:val="22"/>
              </w:rPr>
              <w:t>(Origjinal).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52467E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</w:t>
            </w:r>
            <w:r w:rsidRPr="0052467E">
              <w:rPr>
                <w:b/>
                <w:color w:val="0000FF"/>
                <w:sz w:val="22"/>
              </w:rPr>
              <w:t xml:space="preserve"> </w:t>
            </w:r>
            <w:r w:rsidR="00B53C0C" w:rsidRPr="0052467E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52467E">
              <w:rPr>
                <w:b/>
                <w:color w:val="0000FF"/>
                <w:sz w:val="22"/>
              </w:rPr>
              <w:t>energjisë</w:t>
            </w:r>
            <w:r w:rsidR="00B53C0C" w:rsidRPr="0052467E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8E3037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biznesit-me  shifrën e veprimtarisë përk</w:t>
            </w:r>
            <w:r w:rsidR="008E3037">
              <w:rPr>
                <w:b/>
                <w:color w:val="0000FF"/>
                <w:sz w:val="22"/>
              </w:rPr>
              <w:t xml:space="preserve">atëse (kopje),  </w:t>
            </w:r>
            <w:r w:rsidR="008E3037" w:rsidRPr="0052467E">
              <w:rPr>
                <w:b/>
                <w:color w:val="0000FF"/>
                <w:sz w:val="22"/>
              </w:rPr>
              <w:t>në vendin e juaj  të themelimit</w:t>
            </w:r>
            <w:r w:rsidR="008E3037">
              <w:rPr>
                <w:b/>
                <w:color w:val="0000FF"/>
                <w:sz w:val="22"/>
              </w:rPr>
              <w:t>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 (kopje).</w:t>
            </w:r>
          </w:p>
          <w:p w:rsidR="00FB142A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  <w:r w:rsidR="00C60492">
              <w:rPr>
                <w:b/>
                <w:color w:val="0000FF"/>
                <w:sz w:val="22"/>
              </w:rPr>
              <w:t>.</w:t>
            </w:r>
          </w:p>
          <w:p w:rsidR="00894802" w:rsidRPr="00FA0EC5" w:rsidRDefault="00894802" w:rsidP="00B53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FF"/>
                <w:sz w:val="22"/>
              </w:rPr>
              <w:t>4. Mostra të materialit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392E95" w:rsidRDefault="00AA32ED" w:rsidP="00FB142A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FA0EC5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Default="00AA32ED" w:rsidP="001F57CB">
            <w:pPr>
              <w:rPr>
                <w:i/>
                <w:sz w:val="24"/>
                <w:szCs w:val="24"/>
              </w:rPr>
            </w:pPr>
            <w:r w:rsidRPr="001F57CB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603578" w:rsidRDefault="002003A1" w:rsidP="008566C0">
            <w:pPr>
              <w:pStyle w:val="ListParagrap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03578" w:rsidRDefault="00603578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FA0EC5" w:rsidRDefault="00E418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4B4B7F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31"/>
              <w:tc>
                <w:tcPr>
                  <w:tcW w:w="51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3061E" w:rsidRDefault="00B3061E">
      <w:pPr>
        <w:rPr>
          <w:b/>
          <w:bCs/>
          <w:sz w:val="24"/>
          <w:szCs w:val="24"/>
        </w:rPr>
      </w:pPr>
    </w:p>
    <w:p w:rsidR="00603578" w:rsidRPr="00FA0EC5" w:rsidRDefault="00603578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8F2C00" w:rsidRDefault="008F2C00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460B" w:rsidRDefault="00293757" w:rsidP="00F50D90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32"/>
            <w:r>
              <w:rPr>
                <w:b/>
                <w:sz w:val="22"/>
                <w:lang w:val="en-GB"/>
              </w:rPr>
              <w:instrText xml:space="preserve"> FORMCHECKBOX </w:instrText>
            </w:r>
            <w:r w:rsidR="00DE5078">
              <w:rPr>
                <w:b/>
                <w:sz w:val="22"/>
                <w:lang w:val="en-GB"/>
              </w:rPr>
            </w:r>
            <w:r w:rsidR="00DE5078">
              <w:rPr>
                <w:b/>
                <w:sz w:val="22"/>
                <w:lang w:val="en-GB"/>
              </w:rPr>
              <w:fldChar w:fldCharType="separate"/>
            </w:r>
            <w:r>
              <w:rPr>
                <w:b/>
                <w:sz w:val="22"/>
                <w:lang w:val="en-GB"/>
              </w:rPr>
              <w:fldChar w:fldCharType="end"/>
            </w:r>
            <w:bookmarkEnd w:id="37"/>
            <w:r w:rsidR="00A40776" w:rsidRPr="0027460B">
              <w:rPr>
                <w:b/>
                <w:sz w:val="22"/>
                <w:lang w:val="en-GB"/>
              </w:rPr>
              <w:t xml:space="preserve">  E </w:t>
            </w:r>
            <w:proofErr w:type="spellStart"/>
            <w:r w:rsidR="00A40776" w:rsidRPr="0027460B">
              <w:rPr>
                <w:b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DE5078">
              <w:rPr>
                <w:b/>
                <w:sz w:val="24"/>
                <w:szCs w:val="24"/>
              </w:rPr>
            </w:r>
            <w:r w:rsidR="00DE507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DE5078">
              <w:rPr>
                <w:b/>
                <w:sz w:val="24"/>
                <w:szCs w:val="24"/>
              </w:rPr>
            </w:r>
            <w:r w:rsidR="00DE507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27460B" w:rsidP="004F7DBC">
            <w:pPr>
              <w:rPr>
                <w:b/>
                <w:sz w:val="24"/>
                <w:szCs w:val="24"/>
              </w:rPr>
            </w:pPr>
            <w:r w:rsidRPr="0027460B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460B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DE5078">
              <w:rPr>
                <w:b/>
                <w:color w:val="0000FF"/>
                <w:sz w:val="22"/>
                <w:lang w:val="en-GB"/>
              </w:rPr>
            </w:r>
            <w:r w:rsidR="00DE5078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27460B">
              <w:rPr>
                <w:b/>
                <w:color w:val="0000FF"/>
                <w:sz w:val="22"/>
                <w:lang w:val="en-GB"/>
              </w:rPr>
              <w:fldChar w:fldCharType="end"/>
            </w:r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Kuotim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Çmimit</w:t>
            </w:r>
            <w:proofErr w:type="spellEnd"/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 xml:space="preserve">procedurë e kufizuar apo </w:t>
            </w:r>
            <w:r w:rsidR="008777C3">
              <w:rPr>
                <w:i/>
                <w:sz w:val="24"/>
                <w:szCs w:val="24"/>
              </w:rPr>
              <w:t>konkurruese</w:t>
            </w:r>
            <w:r w:rsidR="00B6359B">
              <w:rPr>
                <w:i/>
                <w:sz w:val="24"/>
                <w:szCs w:val="24"/>
              </w:rPr>
              <w:t xml:space="preserve">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3C75EF">
              <w:rPr>
                <w:sz w:val="22"/>
                <w:szCs w:val="22"/>
              </w:rPr>
              <w:t>marren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A124CC" w:rsidRPr="00A124CC" w:rsidRDefault="003C75EF" w:rsidP="00A124CC">
            <w:pPr>
              <w:rPr>
                <w:sz w:val="22"/>
                <w:szCs w:val="22"/>
              </w:rPr>
            </w:pPr>
            <w:r w:rsidRPr="00A124CC">
              <w:rPr>
                <w:rFonts w:eastAsia="TimesNewRoman"/>
                <w:sz w:val="22"/>
                <w:szCs w:val="22"/>
              </w:rPr>
              <w:t>Udhëheq</w:t>
            </w:r>
            <w:r w:rsidR="002F452D" w:rsidRPr="00A124CC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A124CC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A124C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E5078">
                    <w:rPr>
                      <w:sz w:val="22"/>
                      <w:szCs w:val="22"/>
                    </w:rPr>
                  </w:r>
                  <w:r w:rsidR="00DE5078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E5078">
                    <w:rPr>
                      <w:sz w:val="22"/>
                      <w:szCs w:val="22"/>
                    </w:rPr>
                  </w:r>
                  <w:r w:rsidR="00DE5078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A124CC" w:rsidRDefault="00A124CC" w:rsidP="00894198">
            <w:pPr>
              <w:rPr>
                <w:sz w:val="22"/>
                <w:szCs w:val="22"/>
              </w:rPr>
            </w:pPr>
            <w:r w:rsidRPr="00A124CC">
              <w:rPr>
                <w:sz w:val="22"/>
                <w:szCs w:val="22"/>
              </w:rPr>
              <w:t xml:space="preserve">Autoritetet kontraktuese </w:t>
            </w:r>
            <w:r w:rsidR="00B345BD">
              <w:rPr>
                <w:sz w:val="22"/>
                <w:szCs w:val="22"/>
              </w:rPr>
              <w:t>do</w:t>
            </w:r>
            <w:r w:rsidRPr="00A124CC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A124CC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A124C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E5078">
                    <w:rPr>
                      <w:sz w:val="22"/>
                      <w:szCs w:val="22"/>
                    </w:rPr>
                  </w:r>
                  <w:r w:rsidR="00DE5078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A124CC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E5078">
                    <w:rPr>
                      <w:sz w:val="22"/>
                      <w:szCs w:val="22"/>
                    </w:rPr>
                  </w:r>
                  <w:r w:rsidR="00DE5078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8777C3" w:rsidP="008777C3">
            <w:pPr>
              <w:rPr>
                <w:b/>
                <w:sz w:val="24"/>
                <w:szCs w:val="24"/>
              </w:rPr>
            </w:pPr>
            <w:r w:rsidRPr="008777C3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8777C3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2F452D" w:rsidRPr="00834518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834518">
              <w:rPr>
                <w:b/>
                <w:color w:val="0000FF"/>
                <w:sz w:val="22"/>
              </w:rPr>
              <w:instrText xml:space="preserve"> FORMCHECKBOX </w:instrText>
            </w:r>
            <w:r w:rsidR="00DE5078">
              <w:rPr>
                <w:b/>
                <w:color w:val="0000FF"/>
                <w:sz w:val="22"/>
                <w:lang w:val="en-GB"/>
              </w:rPr>
            </w:r>
            <w:r w:rsidR="00DE5078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2"/>
            <w:r w:rsidR="00410B40" w:rsidRPr="00834518">
              <w:rPr>
                <w:b/>
                <w:color w:val="0000FF"/>
                <w:sz w:val="22"/>
              </w:rPr>
              <w:t xml:space="preserve"> </w:t>
            </w:r>
            <w:r w:rsidR="002F452D" w:rsidRPr="00834518">
              <w:rPr>
                <w:b/>
                <w:color w:val="0000FF"/>
                <w:sz w:val="22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 w:rsidR="00DE5078">
              <w:rPr>
                <w:b/>
                <w:sz w:val="24"/>
                <w:szCs w:val="24"/>
              </w:rPr>
            </w:r>
            <w:r w:rsidR="00DE507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FA0EC5" w:rsidRDefault="00E418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4B4B7F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45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4A4C4A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4A4C4A">
              <w:rPr>
                <w:b/>
                <w:bCs/>
                <w:i/>
                <w:sz w:val="24"/>
                <w:szCs w:val="24"/>
              </w:rPr>
              <w:t xml:space="preserve"> me</w:t>
            </w:r>
            <w:r w:rsidR="00D0650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06500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Default="00AE3C1C" w:rsidP="008F2C00">
            <w:pPr>
              <w:rPr>
                <w:sz w:val="22"/>
                <w:szCs w:val="22"/>
              </w:rPr>
            </w:pPr>
          </w:p>
          <w:p w:rsidR="006D5B66" w:rsidRDefault="00166A92" w:rsidP="001F1699">
            <w:pPr>
              <w:rPr>
                <w:sz w:val="22"/>
                <w:szCs w:val="22"/>
              </w:rPr>
            </w:pPr>
            <w:r w:rsidRPr="004A4C4A">
              <w:rPr>
                <w:sz w:val="22"/>
                <w:szCs w:val="22"/>
              </w:rPr>
              <w:t xml:space="preserve">Afati i fundit për pranimin e kërkesave </w:t>
            </w:r>
            <w:r w:rsidR="00737330" w:rsidRPr="004A4C4A">
              <w:rPr>
                <w:sz w:val="22"/>
                <w:szCs w:val="22"/>
              </w:rPr>
              <w:t xml:space="preserve">për </w:t>
            </w:r>
            <w:r w:rsidR="006D5B66" w:rsidRPr="004A4C4A">
              <w:rPr>
                <w:i/>
                <w:sz w:val="22"/>
                <w:szCs w:val="22"/>
              </w:rPr>
              <w:t xml:space="preserve"> </w:t>
            </w:r>
            <w:r w:rsidR="00A04628" w:rsidRPr="004A4C4A">
              <w:rPr>
                <w:i/>
                <w:sz w:val="22"/>
                <w:szCs w:val="22"/>
              </w:rPr>
              <w:t>[</w:t>
            </w:r>
            <w:r w:rsidRPr="004A4C4A">
              <w:rPr>
                <w:i/>
                <w:sz w:val="22"/>
                <w:szCs w:val="22"/>
              </w:rPr>
              <w:t>dosj</w:t>
            </w:r>
            <w:r w:rsidR="00737330" w:rsidRPr="004A4C4A">
              <w:rPr>
                <w:i/>
                <w:sz w:val="22"/>
                <w:szCs w:val="22"/>
              </w:rPr>
              <w:t>en</w:t>
            </w:r>
            <w:r w:rsidRPr="004A4C4A">
              <w:rPr>
                <w:i/>
                <w:sz w:val="22"/>
                <w:szCs w:val="22"/>
              </w:rPr>
              <w:t xml:space="preserve"> e tenderit</w:t>
            </w:r>
            <w:r w:rsidR="00A04628" w:rsidRPr="004A4C4A">
              <w:rPr>
                <w:i/>
                <w:sz w:val="22"/>
                <w:szCs w:val="22"/>
              </w:rPr>
              <w:t>]</w:t>
            </w:r>
            <w:r w:rsidR="003C5D9A" w:rsidRPr="004A4C4A">
              <w:rPr>
                <w:sz w:val="22"/>
                <w:szCs w:val="22"/>
              </w:rPr>
              <w:t xml:space="preserve">: </w:t>
            </w:r>
            <w:r w:rsidR="005A54F0" w:rsidRPr="005A54F0">
              <w:rPr>
                <w:b/>
                <w:color w:val="0000FF"/>
                <w:sz w:val="22"/>
              </w:rPr>
              <w:t>11</w:t>
            </w:r>
            <w:r w:rsidR="00DE5BF2">
              <w:rPr>
                <w:b/>
                <w:color w:val="0000FF"/>
                <w:sz w:val="22"/>
              </w:rPr>
              <w:t>.03</w:t>
            </w:r>
            <w:r w:rsidR="008566C0">
              <w:rPr>
                <w:b/>
                <w:color w:val="0000FF"/>
                <w:sz w:val="22"/>
              </w:rPr>
              <w:t>.2022</w:t>
            </w:r>
          </w:p>
          <w:p w:rsidR="0027460B" w:rsidRPr="00FA0EC5" w:rsidRDefault="0027460B" w:rsidP="001F1699">
            <w:pPr>
              <w:rPr>
                <w:sz w:val="22"/>
                <w:szCs w:val="22"/>
              </w:rPr>
            </w:pP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FA0EC5" w:rsidRDefault="00E418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4B4B7F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47"/>
                </w:p>
              </w:tc>
            </w:tr>
          </w:tbl>
          <w:p w:rsidR="004A4C4A" w:rsidRPr="005D2559" w:rsidRDefault="005D2559" w:rsidP="004A4C4A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 w:rsidR="004A4C4A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1C4C60" w:rsidRDefault="00F50D90" w:rsidP="00DE5BF2">
            <w:pPr>
              <w:rPr>
                <w:b/>
                <w:bCs/>
                <w:i/>
                <w:sz w:val="24"/>
                <w:szCs w:val="24"/>
              </w:rPr>
            </w:pPr>
            <w:r w:rsidRPr="004A4C4A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4A4C4A">
              <w:rPr>
                <w:i/>
                <w:sz w:val="22"/>
                <w:szCs w:val="22"/>
              </w:rPr>
              <w:t xml:space="preserve"> </w:t>
            </w:r>
            <w:r w:rsidR="005A54F0" w:rsidRPr="005A54F0">
              <w:rPr>
                <w:b/>
                <w:color w:val="0000FF"/>
                <w:sz w:val="22"/>
              </w:rPr>
              <w:t>14</w:t>
            </w:r>
            <w:r w:rsidR="00176D35">
              <w:rPr>
                <w:b/>
                <w:color w:val="0000FF"/>
                <w:sz w:val="22"/>
              </w:rPr>
              <w:t>.0</w:t>
            </w:r>
            <w:r w:rsidR="00DE5BF2">
              <w:rPr>
                <w:b/>
                <w:color w:val="0000FF"/>
                <w:sz w:val="22"/>
              </w:rPr>
              <w:t>3</w:t>
            </w:r>
            <w:r w:rsidR="008566C0">
              <w:rPr>
                <w:b/>
                <w:color w:val="0000FF"/>
                <w:sz w:val="22"/>
              </w:rPr>
              <w:t>.2022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29375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293757">
              <w:rPr>
                <w:b/>
                <w:color w:val="0000FF"/>
                <w:sz w:val="22"/>
              </w:rPr>
              <w:t>14:00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834518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293757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293757">
              <w:rPr>
                <w:b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E4185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CD3D54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>
              <w:rPr>
                <w:sz w:val="24"/>
                <w:szCs w:val="24"/>
              </w:rPr>
              <w:instrText xml:space="preserve"> FORMCHECKBOX </w:instrText>
            </w:r>
            <w:r w:rsidR="00DE5078">
              <w:rPr>
                <w:sz w:val="24"/>
                <w:szCs w:val="24"/>
              </w:rPr>
            </w:r>
            <w:r w:rsidR="00DE5078">
              <w:rPr>
                <w:sz w:val="24"/>
                <w:szCs w:val="24"/>
              </w:rPr>
              <w:fldChar w:fldCharType="separate"/>
            </w:r>
            <w:r w:rsidR="00CD3D54">
              <w:rPr>
                <w:sz w:val="24"/>
                <w:szCs w:val="24"/>
              </w:rPr>
              <w:fldChar w:fldCharType="end"/>
            </w:r>
            <w:bookmarkEnd w:id="49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AE3C1C" w:rsidRDefault="00604030" w:rsidP="003D420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FA0EC5" w:rsidRDefault="00EC3BEF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>
                    <w:instrText xml:space="preserve"> FORMCHECKBOX </w:instrText>
                  </w:r>
                  <w:r w:rsidR="00DE5078">
                    <w:fldChar w:fldCharType="separate"/>
                  </w:r>
                  <w:r>
                    <w:fldChar w:fldCharType="end"/>
                  </w:r>
                  <w:bookmarkEnd w:id="51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 xml:space="preserve">Periudha e vlefshmërisë së </w:t>
            </w:r>
            <w:r w:rsidR="005D2559" w:rsidRPr="00D06500">
              <w:rPr>
                <w:b/>
                <w:bCs/>
                <w:sz w:val="24"/>
                <w:szCs w:val="24"/>
              </w:rPr>
              <w:t>tenderit:</w:t>
            </w:r>
            <w:r w:rsidR="00CD3D54" w:rsidRPr="00D06500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834518">
              <w:rPr>
                <w:b/>
                <w:color w:val="0000FF"/>
                <w:sz w:val="22"/>
                <w:lang w:val="de-DE"/>
              </w:rPr>
              <w:t>3</w:t>
            </w:r>
            <w:r w:rsidR="00D06500" w:rsidRPr="00834518">
              <w:rPr>
                <w:b/>
                <w:color w:val="0000FF"/>
                <w:sz w:val="22"/>
                <w:lang w:val="de-DE"/>
              </w:rPr>
              <w:t>0</w:t>
            </w:r>
            <w:r w:rsidR="000B2314" w:rsidRPr="00834518">
              <w:rPr>
                <w:b/>
                <w:color w:val="0000FF"/>
                <w:sz w:val="22"/>
                <w:lang w:val="de-DE"/>
              </w:rPr>
              <w:t xml:space="preserve"> d</w:t>
            </w:r>
            <w:r w:rsidR="005D2559" w:rsidRPr="00834518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D06500">
              <w:rPr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0E78D2" w:rsidRPr="00265508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03D03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a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EC3BEF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koha</w:t>
            </w:r>
            <w:r w:rsidRPr="00F03D03">
              <w:rPr>
                <w:i/>
                <w:iCs/>
                <w:sz w:val="22"/>
                <w:szCs w:val="22"/>
              </w:rPr>
              <w:t xml:space="preserve"> 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vend</w:t>
            </w:r>
            <w:r w:rsidR="00F03D03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6238DD">
            <w:pPr>
              <w:jc w:val="both"/>
              <w:rPr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</w:tc>
      </w:tr>
    </w:tbl>
    <w:p w:rsidR="009C00B7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124C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  <w:r w:rsidR="00A124CC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>
              <w:rPr>
                <w:i/>
                <w:iCs/>
                <w:sz w:val="24"/>
                <w:szCs w:val="24"/>
              </w:rPr>
              <w:t>et</w:t>
            </w:r>
            <w:r w:rsidR="003742E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>
              <w:rPr>
                <w:i/>
                <w:iCs/>
                <w:sz w:val="24"/>
                <w:szCs w:val="24"/>
              </w:rPr>
              <w:t>]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FA0EC5" w:rsidRDefault="00DF2D18" w:rsidP="00CD3AA1"/>
    <w:sectPr w:rsidR="00DF2D18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78" w:rsidRDefault="00DE5078">
      <w:r>
        <w:separator/>
      </w:r>
    </w:p>
  </w:endnote>
  <w:endnote w:type="continuationSeparator" w:id="0">
    <w:p w:rsidR="00DE5078" w:rsidRDefault="00D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036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78" w:rsidRDefault="00DE5078">
      <w:r>
        <w:separator/>
      </w:r>
    </w:p>
  </w:footnote>
  <w:footnote w:type="continuationSeparator" w:id="0">
    <w:p w:rsidR="00DE5078" w:rsidRDefault="00D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0F9"/>
    <w:multiLevelType w:val="hybridMultilevel"/>
    <w:tmpl w:val="F71EC5DE"/>
    <w:lvl w:ilvl="0" w:tplc="08F86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FA4"/>
    <w:multiLevelType w:val="hybridMultilevel"/>
    <w:tmpl w:val="717C3A58"/>
    <w:lvl w:ilvl="0" w:tplc="EB781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04DE"/>
    <w:rsid w:val="00020012"/>
    <w:rsid w:val="0002651F"/>
    <w:rsid w:val="00037AE6"/>
    <w:rsid w:val="00040E6C"/>
    <w:rsid w:val="000457B5"/>
    <w:rsid w:val="00050391"/>
    <w:rsid w:val="00062E22"/>
    <w:rsid w:val="000634A1"/>
    <w:rsid w:val="00067135"/>
    <w:rsid w:val="00070FA8"/>
    <w:rsid w:val="00074E18"/>
    <w:rsid w:val="00084D29"/>
    <w:rsid w:val="000A18F4"/>
    <w:rsid w:val="000A2C07"/>
    <w:rsid w:val="000A3EDA"/>
    <w:rsid w:val="000A5958"/>
    <w:rsid w:val="000A7DE0"/>
    <w:rsid w:val="000B2314"/>
    <w:rsid w:val="000B7B5E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736"/>
    <w:rsid w:val="001578F9"/>
    <w:rsid w:val="0016192E"/>
    <w:rsid w:val="00166A92"/>
    <w:rsid w:val="00176D35"/>
    <w:rsid w:val="001919BD"/>
    <w:rsid w:val="0019305A"/>
    <w:rsid w:val="001A4E98"/>
    <w:rsid w:val="001A65F8"/>
    <w:rsid w:val="001A6E90"/>
    <w:rsid w:val="001A6FAB"/>
    <w:rsid w:val="001C4C60"/>
    <w:rsid w:val="001C57C3"/>
    <w:rsid w:val="001E04A1"/>
    <w:rsid w:val="001E33B8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34D2"/>
    <w:rsid w:val="00234DA4"/>
    <w:rsid w:val="00243E9C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205D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3469"/>
    <w:rsid w:val="00316AC4"/>
    <w:rsid w:val="00316ADB"/>
    <w:rsid w:val="00316D48"/>
    <w:rsid w:val="00316FD9"/>
    <w:rsid w:val="00317BBC"/>
    <w:rsid w:val="00330950"/>
    <w:rsid w:val="00333998"/>
    <w:rsid w:val="00342F5A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E01BC"/>
    <w:rsid w:val="003E2914"/>
    <w:rsid w:val="003F356B"/>
    <w:rsid w:val="003F4036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D6765"/>
    <w:rsid w:val="004E0B44"/>
    <w:rsid w:val="004E121D"/>
    <w:rsid w:val="004E5C12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1F34"/>
    <w:rsid w:val="00586C1E"/>
    <w:rsid w:val="005945D2"/>
    <w:rsid w:val="00597D8A"/>
    <w:rsid w:val="005A54F0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3578"/>
    <w:rsid w:val="00604030"/>
    <w:rsid w:val="00605066"/>
    <w:rsid w:val="006106FA"/>
    <w:rsid w:val="006205F9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86CDC"/>
    <w:rsid w:val="0068736C"/>
    <w:rsid w:val="0069133D"/>
    <w:rsid w:val="00694D7A"/>
    <w:rsid w:val="00696BC3"/>
    <w:rsid w:val="006A0C40"/>
    <w:rsid w:val="006B3282"/>
    <w:rsid w:val="006B76A7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2573"/>
    <w:rsid w:val="007773D6"/>
    <w:rsid w:val="0078527C"/>
    <w:rsid w:val="00790BC4"/>
    <w:rsid w:val="0079433D"/>
    <w:rsid w:val="0079587D"/>
    <w:rsid w:val="007969C8"/>
    <w:rsid w:val="007B03D9"/>
    <w:rsid w:val="007B5B90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279F3"/>
    <w:rsid w:val="00833E0E"/>
    <w:rsid w:val="00834518"/>
    <w:rsid w:val="00835DC4"/>
    <w:rsid w:val="00836281"/>
    <w:rsid w:val="00843069"/>
    <w:rsid w:val="00843558"/>
    <w:rsid w:val="008529A5"/>
    <w:rsid w:val="00854FF0"/>
    <w:rsid w:val="008566C0"/>
    <w:rsid w:val="00861705"/>
    <w:rsid w:val="00864FC5"/>
    <w:rsid w:val="00865296"/>
    <w:rsid w:val="008652EC"/>
    <w:rsid w:val="008663C9"/>
    <w:rsid w:val="00866589"/>
    <w:rsid w:val="008777C3"/>
    <w:rsid w:val="00884BBA"/>
    <w:rsid w:val="00894198"/>
    <w:rsid w:val="00894802"/>
    <w:rsid w:val="00895802"/>
    <w:rsid w:val="008A38ED"/>
    <w:rsid w:val="008A7F47"/>
    <w:rsid w:val="008B0032"/>
    <w:rsid w:val="008B0052"/>
    <w:rsid w:val="008B1E40"/>
    <w:rsid w:val="008E3037"/>
    <w:rsid w:val="008E4535"/>
    <w:rsid w:val="008E5EF9"/>
    <w:rsid w:val="008F2C00"/>
    <w:rsid w:val="009007B5"/>
    <w:rsid w:val="009044D8"/>
    <w:rsid w:val="00910A0B"/>
    <w:rsid w:val="00913441"/>
    <w:rsid w:val="0091662F"/>
    <w:rsid w:val="0092476F"/>
    <w:rsid w:val="00931454"/>
    <w:rsid w:val="00932368"/>
    <w:rsid w:val="00933386"/>
    <w:rsid w:val="00947B94"/>
    <w:rsid w:val="009709A1"/>
    <w:rsid w:val="00975478"/>
    <w:rsid w:val="00977E25"/>
    <w:rsid w:val="00983E5A"/>
    <w:rsid w:val="009863D9"/>
    <w:rsid w:val="00991DDF"/>
    <w:rsid w:val="009920B8"/>
    <w:rsid w:val="00994593"/>
    <w:rsid w:val="00994FC3"/>
    <w:rsid w:val="009A29D9"/>
    <w:rsid w:val="009A7C49"/>
    <w:rsid w:val="009C00B7"/>
    <w:rsid w:val="009C018F"/>
    <w:rsid w:val="009C2BE8"/>
    <w:rsid w:val="009C4627"/>
    <w:rsid w:val="009C7CC7"/>
    <w:rsid w:val="009E5EFA"/>
    <w:rsid w:val="009E7B31"/>
    <w:rsid w:val="009F55C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78E2"/>
    <w:rsid w:val="00A520BA"/>
    <w:rsid w:val="00A536E0"/>
    <w:rsid w:val="00A63924"/>
    <w:rsid w:val="00A641A2"/>
    <w:rsid w:val="00A66416"/>
    <w:rsid w:val="00A70424"/>
    <w:rsid w:val="00A736D0"/>
    <w:rsid w:val="00A96E8A"/>
    <w:rsid w:val="00AA215C"/>
    <w:rsid w:val="00AA32ED"/>
    <w:rsid w:val="00AA64CF"/>
    <w:rsid w:val="00AB11A8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4347F"/>
    <w:rsid w:val="00B45DEF"/>
    <w:rsid w:val="00B46581"/>
    <w:rsid w:val="00B53C0C"/>
    <w:rsid w:val="00B6359B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1B62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AA1"/>
    <w:rsid w:val="00CD3D54"/>
    <w:rsid w:val="00CE54D7"/>
    <w:rsid w:val="00CE609D"/>
    <w:rsid w:val="00CF57E9"/>
    <w:rsid w:val="00CF787A"/>
    <w:rsid w:val="00D0315F"/>
    <w:rsid w:val="00D06500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162A"/>
    <w:rsid w:val="00D83F9B"/>
    <w:rsid w:val="00D8689A"/>
    <w:rsid w:val="00D86EB6"/>
    <w:rsid w:val="00D91585"/>
    <w:rsid w:val="00D9187D"/>
    <w:rsid w:val="00DA0422"/>
    <w:rsid w:val="00DA3BE3"/>
    <w:rsid w:val="00DB0C5F"/>
    <w:rsid w:val="00DB3B46"/>
    <w:rsid w:val="00DB40AA"/>
    <w:rsid w:val="00DC2A2B"/>
    <w:rsid w:val="00DE1427"/>
    <w:rsid w:val="00DE5078"/>
    <w:rsid w:val="00DE51FC"/>
    <w:rsid w:val="00DE5BF2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4272"/>
    <w:rsid w:val="00E25B91"/>
    <w:rsid w:val="00E25CAE"/>
    <w:rsid w:val="00E3021D"/>
    <w:rsid w:val="00E35CBA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2C"/>
    <w:rsid w:val="00EA7F7C"/>
    <w:rsid w:val="00EB0A94"/>
    <w:rsid w:val="00EB1A1F"/>
    <w:rsid w:val="00EB5FFD"/>
    <w:rsid w:val="00EC3BEF"/>
    <w:rsid w:val="00EC4361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1753C"/>
    <w:rsid w:val="00F21B0A"/>
    <w:rsid w:val="00F36A4D"/>
    <w:rsid w:val="00F4081B"/>
    <w:rsid w:val="00F44CDF"/>
    <w:rsid w:val="00F454D9"/>
    <w:rsid w:val="00F46DFD"/>
    <w:rsid w:val="00F50D90"/>
    <w:rsid w:val="00F65016"/>
    <w:rsid w:val="00F65287"/>
    <w:rsid w:val="00F66DD4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31F3"/>
    <w:rsid w:val="00FD6EC3"/>
    <w:rsid w:val="00FE7283"/>
    <w:rsid w:val="00FF130E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78443E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B147-3E15-4B32-A23C-04C6EE07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19</cp:revision>
  <cp:lastPrinted>2011-06-03T08:36:00Z</cp:lastPrinted>
  <dcterms:created xsi:type="dcterms:W3CDTF">2021-09-28T12:09:00Z</dcterms:created>
  <dcterms:modified xsi:type="dcterms:W3CDTF">2022-03-07T12:19:00Z</dcterms:modified>
</cp:coreProperties>
</file>